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AA" w:rsidRPr="006E46AA" w:rsidRDefault="006E46AA" w:rsidP="006E46AA">
      <w:pPr>
        <w:shd w:val="clear" w:color="auto" w:fill="FFFFFF"/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proofErr w:type="spellStart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Електрична</w:t>
      </w:r>
      <w:proofErr w:type="spellEnd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енергія</w:t>
      </w:r>
      <w:proofErr w:type="spellEnd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за ДК 021:2015: 09310000-5 — «</w:t>
      </w:r>
      <w:proofErr w:type="spellStart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Електрична</w:t>
      </w:r>
      <w:proofErr w:type="spellEnd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енергія</w:t>
      </w:r>
      <w:proofErr w:type="spellEnd"/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»</w:t>
      </w:r>
    </w:p>
    <w:p w:rsidR="006E46AA" w:rsidRPr="006E46AA" w:rsidRDefault="006E46AA" w:rsidP="006E46A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Тендерна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пропозиція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усі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документи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які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передбачені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вимогами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тендерної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документації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додатками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неї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складаються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українською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мовою</w:t>
      </w:r>
      <w:proofErr w:type="spellEnd"/>
      <w:r w:rsidRPr="006E46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E46AA" w:rsidRPr="006E46AA" w:rsidRDefault="006E46AA" w:rsidP="006E46AA">
      <w:pPr>
        <w:shd w:val="clear" w:color="auto" w:fill="FFFFFF"/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n-US" w:eastAsia="ru-RU"/>
        </w:rPr>
      </w:pPr>
      <w:r w:rsidRPr="006E46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n-US" w:eastAsia="ru-RU"/>
        </w:rPr>
        <w:t>Electric energy according to DK 021: 2015: 09310000-5 - "Electric energy"</w:t>
      </w:r>
    </w:p>
    <w:p w:rsidR="006E46AA" w:rsidRPr="006E46AA" w:rsidRDefault="006E46AA" w:rsidP="006E46A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E46AA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The tender proposal and all documents stipulated by the requirements of the tender documentation and appendices to it shall be drawn up in the Ukrainian</w:t>
      </w:r>
    </w:p>
    <w:p w:rsidR="002534A3" w:rsidRPr="00780AD8" w:rsidRDefault="002534A3" w:rsidP="002534A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proofErr w:type="spellStart"/>
      <w:r w:rsidRPr="002534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Електрична</w:t>
      </w:r>
      <w:proofErr w:type="spellEnd"/>
      <w:r w:rsidRPr="00780AD8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2534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енергія</w:t>
      </w:r>
      <w:proofErr w:type="spellEnd"/>
    </w:p>
    <w:p w:rsidR="002534A3" w:rsidRPr="00780AD8" w:rsidRDefault="002534A3" w:rsidP="002534A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780AD8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Electric energy</w:t>
      </w:r>
    </w:p>
    <w:p w:rsidR="00780AD8" w:rsidRPr="00263C3C" w:rsidRDefault="00780AD8" w:rsidP="00263C3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Управління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виконавчного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Ковельської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розпочинає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закупівлю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Електрична</w:t>
      </w:r>
      <w:proofErr w:type="spellEnd"/>
      <w:proofErr w:type="gram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енергія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ДК 021:2015: 09310000-5 — «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Електрична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енергія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>»  /  Electric energy according to DK 021: 2015: 09310000-5 - "Electric energy"</w:t>
      </w:r>
    </w:p>
    <w:p w:rsidR="00780AD8" w:rsidRPr="00263C3C" w:rsidRDefault="00780AD8" w:rsidP="00263C3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Місце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поставки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товару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Заклади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загальної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середньої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дошкільної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інклюзивно-ресурсного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центру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знаходяться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підпорядкуванні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Управління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Ковельської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електричної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повинно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здійснюватися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відповідності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вимог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Правил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роздрібного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ринку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електричної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затверджених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Постановою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3C3C">
        <w:rPr>
          <w:rFonts w:ascii="Times New Roman" w:hAnsi="Times New Roman" w:cs="Times New Roman"/>
          <w:sz w:val="24"/>
          <w:szCs w:val="24"/>
        </w:rPr>
        <w:t xml:space="preserve">НКРЕКП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14.03.2018 № 312 (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– ПРРЕЕ).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C3C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добросовісно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елект</w:t>
      </w:r>
      <w:bookmarkStart w:id="0" w:name="_GoBack"/>
      <w:bookmarkEnd w:id="0"/>
      <w:r w:rsidRPr="00263C3C">
        <w:rPr>
          <w:rFonts w:ascii="Times New Roman" w:hAnsi="Times New Roman" w:cs="Times New Roman"/>
          <w:sz w:val="24"/>
          <w:szCs w:val="24"/>
        </w:rPr>
        <w:t>ричної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до «Правил ринку»,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НКРЕКП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14.03.2018  № 307 (у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редакції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постанови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НКРЕКП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24.06.2019 № 1168).</w:t>
      </w:r>
    </w:p>
    <w:p w:rsidR="0095212B" w:rsidRPr="00263C3C" w:rsidRDefault="00780AD8" w:rsidP="00263C3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63C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63C3C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відповідною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службовою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посадовою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) особою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, з метою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оперативного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проблемних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виникати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63C3C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263C3C">
        <w:rPr>
          <w:rFonts w:ascii="Times New Roman" w:hAnsi="Times New Roman" w:cs="Times New Roman"/>
          <w:sz w:val="24"/>
          <w:szCs w:val="24"/>
        </w:rPr>
        <w:t xml:space="preserve"> п. 8.3.17 та п.8.3.6. </w:t>
      </w:r>
      <w:proofErr w:type="gram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ПРРЕЕ.</w:t>
      </w:r>
      <w:proofErr w:type="gram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>Кількість</w:t>
      </w:r>
      <w:proofErr w:type="spellEnd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>–  1275600</w:t>
      </w:r>
      <w:proofErr w:type="gramEnd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>кВт</w:t>
      </w:r>
      <w:proofErr w:type="spellEnd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5212B" w:rsidRPr="00263C3C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</w:p>
    <w:p w:rsidR="00C70D3B" w:rsidRPr="00263C3C" w:rsidRDefault="0095212B" w:rsidP="00263C3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Очікувана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C3C">
        <w:rPr>
          <w:rFonts w:ascii="Times New Roman" w:hAnsi="Times New Roman" w:cs="Times New Roman"/>
          <w:sz w:val="24"/>
          <w:szCs w:val="24"/>
          <w:lang w:val="en-US"/>
        </w:rPr>
        <w:t>вартість</w:t>
      </w:r>
      <w:proofErr w:type="spellEnd"/>
      <w:r w:rsidRPr="00263C3C">
        <w:rPr>
          <w:rFonts w:ascii="Times New Roman" w:hAnsi="Times New Roman" w:cs="Times New Roman"/>
          <w:sz w:val="24"/>
          <w:szCs w:val="24"/>
          <w:lang w:val="en-US"/>
        </w:rPr>
        <w:t xml:space="preserve"> - 9184320 грн.</w:t>
      </w:r>
      <w:proofErr w:type="gramEnd"/>
    </w:p>
    <w:sectPr w:rsidR="00C70D3B" w:rsidRPr="0026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2A"/>
    <w:rsid w:val="002534A3"/>
    <w:rsid w:val="00263C3C"/>
    <w:rsid w:val="006E46AA"/>
    <w:rsid w:val="0071512A"/>
    <w:rsid w:val="00780AD8"/>
    <w:rsid w:val="0095212B"/>
    <w:rsid w:val="00C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-mb-20">
    <w:name w:val="h-mb-20"/>
    <w:basedOn w:val="a"/>
    <w:rsid w:val="006E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-mb-20">
    <w:name w:val="h-mb-20"/>
    <w:basedOn w:val="a"/>
    <w:rsid w:val="006E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4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2021-11-18T13:21:00Z</dcterms:created>
  <dcterms:modified xsi:type="dcterms:W3CDTF">2021-11-18T14:44:00Z</dcterms:modified>
</cp:coreProperties>
</file>